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68"/>
        <w:gridCol w:w="4486"/>
        <w:gridCol w:w="5381"/>
      </w:tblGrid>
      <w:tr w:rsidR="00AB3A57" w:rsidRPr="00B36537" w14:paraId="6CEE97DF" w14:textId="77777777" w:rsidTr="00FD034E">
        <w:trPr>
          <w:trHeight w:val="3230"/>
          <w:jc w:val="center"/>
        </w:trPr>
        <w:tc>
          <w:tcPr>
            <w:tcW w:w="4098" w:type="dxa"/>
            <w:shd w:val="clear" w:color="auto" w:fill="FFFFFF" w:themeFill="background1"/>
          </w:tcPr>
          <w:p w14:paraId="48838F5F" w14:textId="4D2201C4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  <w:r w:rsidRPr="00B36537">
              <w:rPr>
                <w:noProof/>
                <w:color w:val="000000" w:themeColor="text1"/>
              </w:rPr>
              <w:drawing>
                <wp:inline distT="0" distB="0" distL="0" distR="0" wp14:anchorId="2CAAA82D" wp14:editId="1A795CFD">
                  <wp:extent cx="1676400" cy="177165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tbl>
            <w:tblPr>
              <w:tblStyle w:val="TableGrid"/>
              <w:tblW w:w="4260" w:type="dxa"/>
              <w:tblLook w:val="04A0" w:firstRow="1" w:lastRow="0" w:firstColumn="1" w:lastColumn="0" w:noHBand="0" w:noVBand="1"/>
            </w:tblPr>
            <w:tblGrid>
              <w:gridCol w:w="2194"/>
              <w:gridCol w:w="2066"/>
            </w:tblGrid>
            <w:tr w:rsidR="00AB3A57" w:rsidRPr="00B36537" w14:paraId="4961B88C" w14:textId="77777777" w:rsidTr="00730252">
              <w:trPr>
                <w:trHeight w:val="3212"/>
              </w:trPr>
              <w:tc>
                <w:tcPr>
                  <w:tcW w:w="2194" w:type="dxa"/>
                </w:tcPr>
                <w:p w14:paraId="49817AA1" w14:textId="02F42067" w:rsidR="005261D3" w:rsidRPr="00B36537" w:rsidRDefault="00163689" w:rsidP="00140C95">
                  <w:pPr>
                    <w:jc w:val="center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8BD34D" wp14:editId="1C6EC8B8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1644650</wp:posOffset>
                            </wp:positionV>
                            <wp:extent cx="161925" cy="257175"/>
                            <wp:effectExtent l="0" t="0" r="2857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41E5AF" id="Rectangle 15" o:spid="_x0000_s1026" style="position:absolute;margin-left:3.9pt;margin-top:129.5pt;width:1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" fillcolor="white [3212]" strokecolor="white [3212]" strokeweight="1pt"/>
                        </w:pict>
                      </mc:Fallback>
                    </mc:AlternateContent>
                  </w:r>
                  <w:r w:rsidRPr="00B36537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B600E28" wp14:editId="70A50B34">
                        <wp:extent cx="1186609" cy="189039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16236" cy="1937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6" w:type="dxa"/>
                </w:tcPr>
                <w:p w14:paraId="074A5313" w14:textId="400D8ABF" w:rsidR="005261D3" w:rsidRPr="00B36537" w:rsidRDefault="00000574" w:rsidP="00163689">
                  <w:pPr>
                    <w:jc w:val="both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290923C" wp14:editId="2269686D">
                        <wp:extent cx="1095375" cy="2009775"/>
                        <wp:effectExtent l="0" t="0" r="9525" b="9525"/>
                        <wp:docPr id="17" name="Picture 17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200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20030E" w14:textId="2A48C305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tbl>
            <w:tblPr>
              <w:tblStyle w:val="TableGrid"/>
              <w:tblW w:w="5145" w:type="dxa"/>
              <w:tblInd w:w="10" w:type="dxa"/>
              <w:tblLook w:val="04A0" w:firstRow="1" w:lastRow="0" w:firstColumn="1" w:lastColumn="0" w:noHBand="0" w:noVBand="1"/>
            </w:tblPr>
            <w:tblGrid>
              <w:gridCol w:w="2655"/>
              <w:gridCol w:w="2490"/>
            </w:tblGrid>
            <w:tr w:rsidR="00AB3A57" w:rsidRPr="00B36537" w14:paraId="64D456B9" w14:textId="77777777" w:rsidTr="00FD034E">
              <w:trPr>
                <w:trHeight w:val="1502"/>
              </w:trPr>
              <w:tc>
                <w:tcPr>
                  <w:tcW w:w="2655" w:type="dxa"/>
                </w:tcPr>
                <w:p w14:paraId="54BBEDF3" w14:textId="64652E4E" w:rsidR="000378DC" w:rsidRPr="00B36537" w:rsidRDefault="00CB2083" w:rsidP="00140C95">
                  <w:pPr>
                    <w:jc w:val="center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8240" behindDoc="0" locked="0" layoutInCell="1" allowOverlap="1" wp14:anchorId="18AE492B" wp14:editId="645B469D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6350</wp:posOffset>
                        </wp:positionV>
                        <wp:extent cx="761805" cy="885190"/>
                        <wp:effectExtent l="0" t="0" r="635" b="0"/>
                        <wp:wrapNone/>
                        <wp:docPr id="7" name="Picture 7" descr="Diagram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Diagram&#10;&#10;Description automatically generated with low confidenc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753" cy="890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0" w:type="dxa"/>
                </w:tcPr>
                <w:p w14:paraId="48A45EC4" w14:textId="67C511B6" w:rsidR="000378DC" w:rsidRPr="00B36537" w:rsidRDefault="007A0632" w:rsidP="00140C95">
                  <w:pPr>
                    <w:jc w:val="center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456C6E" wp14:editId="74FF911F">
                            <wp:simplePos x="0" y="0"/>
                            <wp:positionH relativeFrom="column">
                              <wp:posOffset>1020445</wp:posOffset>
                            </wp:positionH>
                            <wp:positionV relativeFrom="paragraph">
                              <wp:posOffset>729615</wp:posOffset>
                            </wp:positionV>
                            <wp:extent cx="17145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714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7F5BA" id="Rectangle 9" o:spid="_x0000_s1026" style="position:absolute;margin-left:80.35pt;margin-top:57.45pt;width:13.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" fillcolor="white [3212]" strokecolor="white [3212]" strokeweight="1pt"/>
                        </w:pict>
                      </mc:Fallback>
                    </mc:AlternateContent>
                  </w:r>
                  <w:r w:rsidR="00331F07" w:rsidRPr="00B36537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9E9B4C6" wp14:editId="0554DC91">
                        <wp:extent cx="857250" cy="900577"/>
                        <wp:effectExtent l="0" t="0" r="0" b="0"/>
                        <wp:docPr id="8" name="Picture 8" descr="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Diagram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429" cy="928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A57" w:rsidRPr="00B36537" w14:paraId="248DE84F" w14:textId="77777777" w:rsidTr="00FD034E">
              <w:trPr>
                <w:trHeight w:val="1700"/>
              </w:trPr>
              <w:tc>
                <w:tcPr>
                  <w:tcW w:w="2655" w:type="dxa"/>
                </w:tcPr>
                <w:p w14:paraId="410FE906" w14:textId="4524E598" w:rsidR="000378DC" w:rsidRPr="00B36537" w:rsidRDefault="007A0632" w:rsidP="00140C95">
                  <w:pPr>
                    <w:jc w:val="center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3388D7FA" wp14:editId="69A1C883">
                        <wp:extent cx="942975" cy="967331"/>
                        <wp:effectExtent l="0" t="0" r="0" b="4445"/>
                        <wp:docPr id="10" name="Picture 10" descr="A drawing of a person with a stethoscope and a stethosco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A drawing of a person with a stethoscope and a stethoscope&#10;&#10;Description automatically generated with low confidence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2" cy="985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0" w:type="dxa"/>
                </w:tcPr>
                <w:p w14:paraId="1A6B61A6" w14:textId="073A6C60" w:rsidR="000378DC" w:rsidRPr="00B36537" w:rsidRDefault="00343E9C" w:rsidP="00140C95">
                  <w:pPr>
                    <w:jc w:val="center"/>
                    <w:rPr>
                      <w:color w:val="000000" w:themeColor="text1"/>
                    </w:rPr>
                  </w:pPr>
                  <w:r w:rsidRPr="00B3653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F57DF9" wp14:editId="0550E3FE">
                            <wp:simplePos x="0" y="0"/>
                            <wp:positionH relativeFrom="column">
                              <wp:posOffset>1010920</wp:posOffset>
                            </wp:positionH>
                            <wp:positionV relativeFrom="paragraph">
                              <wp:posOffset>838200</wp:posOffset>
                            </wp:positionV>
                            <wp:extent cx="219075" cy="152400"/>
                            <wp:effectExtent l="0" t="0" r="28575" b="1905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46CFAF" id="Rectangle 12" o:spid="_x0000_s1026" style="position:absolute;margin-left:79.6pt;margin-top:66pt;width:17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" fillcolor="white [3212]" strokecolor="white [3212]" strokeweight="1pt"/>
                        </w:pict>
                      </mc:Fallback>
                    </mc:AlternateContent>
                  </w:r>
                  <w:r w:rsidR="007A0632" w:rsidRPr="00B36537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BE4D9EC" wp14:editId="6334D1CD">
                        <wp:extent cx="1019175" cy="1004615"/>
                        <wp:effectExtent l="0" t="0" r="0" b="508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013" cy="1022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221E3B" w14:textId="208E1EA5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</w:p>
        </w:tc>
      </w:tr>
      <w:tr w:rsidR="00AB3A57" w:rsidRPr="00B36537" w14:paraId="3B4E8795" w14:textId="77777777" w:rsidTr="00FD034E">
        <w:trPr>
          <w:trHeight w:val="1250"/>
          <w:jc w:val="center"/>
        </w:trPr>
        <w:tc>
          <w:tcPr>
            <w:tcW w:w="4098" w:type="dxa"/>
            <w:shd w:val="clear" w:color="auto" w:fill="FFFFFF" w:themeFill="background1"/>
          </w:tcPr>
          <w:p w14:paraId="18452912" w14:textId="1D7491AF" w:rsidR="00787B40" w:rsidRPr="00B36537" w:rsidRDefault="00B1379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Step 1: </w:t>
            </w:r>
            <w:r w:rsidR="00144CA6" w:rsidRPr="00B36537">
              <w:rPr>
                <w:color w:val="000000" w:themeColor="text1"/>
              </w:rPr>
              <w:t>When you</w:t>
            </w:r>
            <w:r w:rsidR="004A33A1" w:rsidRPr="00B36537">
              <w:rPr>
                <w:color w:val="000000" w:themeColor="text1"/>
              </w:rPr>
              <w:t xml:space="preserve">’re ready to </w:t>
            </w:r>
            <w:r w:rsidR="003D64D9" w:rsidRPr="00B36537">
              <w:rPr>
                <w:color w:val="000000" w:themeColor="text1"/>
              </w:rPr>
              <w:t xml:space="preserve">have a bowel movement, take the swab </w:t>
            </w:r>
            <w:r w:rsidR="00FF54B7" w:rsidRPr="00B36537">
              <w:rPr>
                <w:color w:val="000000" w:themeColor="text1"/>
              </w:rPr>
              <w:t xml:space="preserve">collection </w:t>
            </w:r>
            <w:r w:rsidR="003D64D9" w:rsidRPr="00B36537">
              <w:rPr>
                <w:color w:val="000000" w:themeColor="text1"/>
              </w:rPr>
              <w:t xml:space="preserve">kit </w:t>
            </w:r>
            <w:r w:rsidR="00864F79" w:rsidRPr="00B36537">
              <w:rPr>
                <w:color w:val="000000" w:themeColor="text1"/>
              </w:rPr>
              <w:t>with you</w:t>
            </w:r>
            <w:r w:rsidR="00290694" w:rsidRPr="00B36537">
              <w:rPr>
                <w:color w:val="000000" w:themeColor="text1"/>
              </w:rPr>
              <w:t xml:space="preserve"> and have it ready to use</w:t>
            </w:r>
            <w:r w:rsidR="00864F79" w:rsidRPr="00B36537">
              <w:rPr>
                <w:color w:val="000000" w:themeColor="text1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</w:tcPr>
          <w:p w14:paraId="3045501C" w14:textId="01FBF12C" w:rsidR="00787B40" w:rsidRPr="00B36537" w:rsidRDefault="00B13798">
            <w:pPr>
              <w:rPr>
                <w:color w:val="000000" w:themeColor="text1"/>
              </w:rPr>
            </w:pPr>
            <w:r w:rsidRPr="00863358">
              <w:rPr>
                <w:b/>
                <w:bCs/>
                <w:color w:val="000000" w:themeColor="text1"/>
              </w:rPr>
              <w:t>Step 2:</w:t>
            </w:r>
            <w:r w:rsidR="00863358">
              <w:rPr>
                <w:color w:val="000000" w:themeColor="text1"/>
              </w:rPr>
              <w:t xml:space="preserve"> </w:t>
            </w:r>
            <w:r w:rsidR="00864F79" w:rsidRPr="00B36537">
              <w:rPr>
                <w:color w:val="000000" w:themeColor="text1"/>
              </w:rPr>
              <w:t>After the bowel movement</w:t>
            </w:r>
            <w:r w:rsidR="00DE1462" w:rsidRPr="00B36537">
              <w:rPr>
                <w:color w:val="000000" w:themeColor="text1"/>
              </w:rPr>
              <w:t xml:space="preserve">, use the swab in your </w:t>
            </w:r>
            <w:r w:rsidR="009765E3" w:rsidRPr="00B36537">
              <w:rPr>
                <w:color w:val="000000" w:themeColor="text1"/>
              </w:rPr>
              <w:t xml:space="preserve">collection kit to swab the </w:t>
            </w:r>
            <w:r w:rsidR="002B058E" w:rsidRPr="00B36537">
              <w:rPr>
                <w:color w:val="000000" w:themeColor="text1"/>
              </w:rPr>
              <w:t xml:space="preserve">toilet paper used to wipe with. Make sure </w:t>
            </w:r>
            <w:r w:rsidR="00A47BAD" w:rsidRPr="00B36537">
              <w:rPr>
                <w:color w:val="000000" w:themeColor="text1"/>
              </w:rPr>
              <w:t xml:space="preserve">there is sample on the swab, but not </w:t>
            </w:r>
            <w:r w:rsidR="000835A0" w:rsidRPr="00B36537">
              <w:rPr>
                <w:color w:val="000000" w:themeColor="text1"/>
              </w:rPr>
              <w:t>more than a half-pea size amount</w:t>
            </w:r>
            <w:r w:rsidR="00D6276B" w:rsidRPr="00B36537">
              <w:rPr>
                <w:color w:val="000000" w:themeColor="text1"/>
              </w:rPr>
              <w:t>.</w:t>
            </w:r>
            <w:r w:rsidR="000835A0" w:rsidRPr="00B36537">
              <w:rPr>
                <w:color w:val="000000" w:themeColor="text1"/>
              </w:rPr>
              <w:t xml:space="preserve"> </w:t>
            </w:r>
          </w:p>
        </w:tc>
        <w:tc>
          <w:tcPr>
            <w:tcW w:w="5351" w:type="dxa"/>
            <w:shd w:val="clear" w:color="auto" w:fill="FFFFFF" w:themeFill="background1"/>
          </w:tcPr>
          <w:p w14:paraId="6E1F2154" w14:textId="7EAC70B7" w:rsidR="00787B40" w:rsidRPr="00B36537" w:rsidRDefault="0086335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Step 3: </w:t>
            </w:r>
            <w:r w:rsidR="00065286" w:rsidRPr="00B36537">
              <w:rPr>
                <w:color w:val="000000" w:themeColor="text1"/>
              </w:rPr>
              <w:t xml:space="preserve">With sample on the swab, place in tube with the </w:t>
            </w:r>
            <w:r w:rsidR="00E02CCB" w:rsidRPr="00B36537">
              <w:rPr>
                <w:color w:val="000000" w:themeColor="text1"/>
              </w:rPr>
              <w:t xml:space="preserve">clear liquid. Spin the swab </w:t>
            </w:r>
            <w:r w:rsidR="00BB1F0C" w:rsidRPr="00B36537">
              <w:rPr>
                <w:color w:val="000000" w:themeColor="text1"/>
              </w:rPr>
              <w:t>ten times,</w:t>
            </w:r>
            <w:r w:rsidR="00A300C0" w:rsidRPr="00B36537">
              <w:rPr>
                <w:color w:val="000000" w:themeColor="text1"/>
              </w:rPr>
              <w:t xml:space="preserve"> the color of the liquid should be a </w:t>
            </w:r>
            <w:r w:rsidR="00C43286" w:rsidRPr="00B36537">
              <w:rPr>
                <w:color w:val="000000" w:themeColor="text1"/>
              </w:rPr>
              <w:t>medium</w:t>
            </w:r>
            <w:r w:rsidR="009949A3" w:rsidRPr="00B36537">
              <w:rPr>
                <w:color w:val="000000" w:themeColor="text1"/>
              </w:rPr>
              <w:t xml:space="preserve"> tan to light brown.</w:t>
            </w:r>
            <w:r w:rsidR="007168C3" w:rsidRPr="00B36537">
              <w:rPr>
                <w:color w:val="000000" w:themeColor="text1"/>
              </w:rPr>
              <w:t xml:space="preserve"> </w:t>
            </w:r>
            <w:r w:rsidR="000E5710" w:rsidRPr="00B36537">
              <w:rPr>
                <w:color w:val="000000" w:themeColor="text1"/>
              </w:rPr>
              <w:t>B</w:t>
            </w:r>
            <w:r w:rsidR="00553426" w:rsidRPr="00B36537">
              <w:rPr>
                <w:color w:val="000000" w:themeColor="text1"/>
              </w:rPr>
              <w:t xml:space="preserve">reak the swab stick </w:t>
            </w:r>
            <w:r w:rsidR="008377B8" w:rsidRPr="00B36537">
              <w:rPr>
                <w:color w:val="000000" w:themeColor="text1"/>
              </w:rPr>
              <w:t xml:space="preserve">at the line </w:t>
            </w:r>
            <w:r w:rsidR="00553426" w:rsidRPr="00B36537">
              <w:rPr>
                <w:color w:val="000000" w:themeColor="text1"/>
              </w:rPr>
              <w:t>and screw on the cap.</w:t>
            </w:r>
          </w:p>
        </w:tc>
      </w:tr>
      <w:tr w:rsidR="00AB3A57" w:rsidRPr="00B36537" w14:paraId="0D6DF66C" w14:textId="77777777" w:rsidTr="00FD034E">
        <w:trPr>
          <w:trHeight w:val="2445"/>
          <w:jc w:val="center"/>
        </w:trPr>
        <w:tc>
          <w:tcPr>
            <w:tcW w:w="4098" w:type="dxa"/>
            <w:shd w:val="clear" w:color="auto" w:fill="FFFFFF" w:themeFill="background1"/>
          </w:tcPr>
          <w:p w14:paraId="4EB4208A" w14:textId="3D0088FB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  <w:r w:rsidRPr="00B36537">
              <w:rPr>
                <w:noProof/>
                <w:color w:val="000000" w:themeColor="text1"/>
              </w:rPr>
              <w:drawing>
                <wp:inline distT="0" distB="0" distL="0" distR="0" wp14:anchorId="5893DA87" wp14:editId="4AEEB095">
                  <wp:extent cx="2162175" cy="1790700"/>
                  <wp:effectExtent l="0" t="0" r="9525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6F513DEC" w14:textId="44BC866F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  <w:r w:rsidRPr="00B36537">
              <w:rPr>
                <w:noProof/>
                <w:color w:val="000000" w:themeColor="text1"/>
              </w:rPr>
              <w:drawing>
                <wp:inline distT="0" distB="0" distL="0" distR="0" wp14:anchorId="0F7E3568" wp14:editId="14A5CF27">
                  <wp:extent cx="1524000" cy="1800225"/>
                  <wp:effectExtent l="0" t="0" r="0" b="952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shd w:val="clear" w:color="auto" w:fill="FFFFFF" w:themeFill="background1"/>
          </w:tcPr>
          <w:p w14:paraId="1AC1873D" w14:textId="5F1CC2AF" w:rsidR="00787B40" w:rsidRPr="00B36537" w:rsidRDefault="00787B40" w:rsidP="00140C95">
            <w:pPr>
              <w:jc w:val="center"/>
              <w:rPr>
                <w:color w:val="000000" w:themeColor="text1"/>
              </w:rPr>
            </w:pPr>
            <w:r w:rsidRPr="00B36537">
              <w:rPr>
                <w:noProof/>
                <w:color w:val="000000" w:themeColor="text1"/>
              </w:rPr>
              <w:drawing>
                <wp:inline distT="0" distB="0" distL="0" distR="0" wp14:anchorId="6D65A16B" wp14:editId="7945AB6F">
                  <wp:extent cx="2076450" cy="1929744"/>
                  <wp:effectExtent l="0" t="0" r="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634" cy="194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57" w:rsidRPr="00B36537" w14:paraId="10F80431" w14:textId="77777777" w:rsidTr="00FD034E">
        <w:trPr>
          <w:trHeight w:val="1437"/>
          <w:jc w:val="center"/>
        </w:trPr>
        <w:tc>
          <w:tcPr>
            <w:tcW w:w="4098" w:type="dxa"/>
            <w:shd w:val="clear" w:color="auto" w:fill="FFFFFF" w:themeFill="background1"/>
          </w:tcPr>
          <w:p w14:paraId="4E9336BE" w14:textId="759B2EF2" w:rsidR="00787B40" w:rsidRPr="00B36537" w:rsidRDefault="00790AA0">
            <w:pPr>
              <w:rPr>
                <w:color w:val="000000" w:themeColor="text1"/>
              </w:rPr>
            </w:pPr>
            <w:r w:rsidRPr="00790AA0">
              <w:rPr>
                <w:b/>
                <w:bCs/>
                <w:color w:val="000000" w:themeColor="text1"/>
              </w:rPr>
              <w:t>Step 4:</w:t>
            </w:r>
            <w:r>
              <w:rPr>
                <w:color w:val="000000" w:themeColor="text1"/>
              </w:rPr>
              <w:t xml:space="preserve"> </w:t>
            </w:r>
            <w:r w:rsidR="007B0C8B" w:rsidRPr="00B36537">
              <w:rPr>
                <w:color w:val="000000" w:themeColor="text1"/>
              </w:rPr>
              <w:t xml:space="preserve">Place your </w:t>
            </w:r>
            <w:r w:rsidR="008F46B4">
              <w:rPr>
                <w:color w:val="000000" w:themeColor="text1"/>
              </w:rPr>
              <w:t xml:space="preserve">tube </w:t>
            </w:r>
            <w:r w:rsidR="007B0C8B" w:rsidRPr="00B36537">
              <w:rPr>
                <w:color w:val="000000" w:themeColor="text1"/>
              </w:rPr>
              <w:t xml:space="preserve">sample in </w:t>
            </w:r>
            <w:r w:rsidR="00E94BB4">
              <w:rPr>
                <w:color w:val="000000" w:themeColor="text1"/>
              </w:rPr>
              <w:t>the</w:t>
            </w:r>
            <w:r w:rsidR="00850198" w:rsidRPr="00B36537">
              <w:rPr>
                <w:color w:val="000000" w:themeColor="text1"/>
              </w:rPr>
              <w:t xml:space="preserve"> zip</w:t>
            </w:r>
            <w:r w:rsidR="00522346" w:rsidRPr="00B36537">
              <w:rPr>
                <w:color w:val="000000" w:themeColor="text1"/>
              </w:rPr>
              <w:t>-</w:t>
            </w:r>
            <w:r w:rsidR="00D93085" w:rsidRPr="00B36537">
              <w:rPr>
                <w:color w:val="000000" w:themeColor="text1"/>
              </w:rPr>
              <w:t>type</w:t>
            </w:r>
            <w:r w:rsidR="00766BCC" w:rsidRPr="00B36537">
              <w:rPr>
                <w:color w:val="000000" w:themeColor="text1"/>
              </w:rPr>
              <w:t xml:space="preserve"> sealed </w:t>
            </w:r>
            <w:r w:rsidR="00C91924" w:rsidRPr="00B36537">
              <w:rPr>
                <w:color w:val="000000" w:themeColor="text1"/>
              </w:rPr>
              <w:t>bag and</w:t>
            </w:r>
            <w:r w:rsidR="00D93085" w:rsidRPr="00B36537">
              <w:rPr>
                <w:color w:val="000000" w:themeColor="text1"/>
              </w:rPr>
              <w:t xml:space="preserve"> follow the instruction</w:t>
            </w:r>
            <w:r w:rsidR="00996648">
              <w:rPr>
                <w:color w:val="000000" w:themeColor="text1"/>
              </w:rPr>
              <w:t>s</w:t>
            </w:r>
            <w:r w:rsidR="00D93085" w:rsidRPr="00B36537">
              <w:rPr>
                <w:color w:val="000000" w:themeColor="text1"/>
              </w:rPr>
              <w:t xml:space="preserve"> to</w:t>
            </w:r>
            <w:r w:rsidR="00C91924" w:rsidRPr="00B36537">
              <w:rPr>
                <w:color w:val="000000" w:themeColor="text1"/>
              </w:rPr>
              <w:t xml:space="preserve"> </w:t>
            </w:r>
            <w:r w:rsidR="00050BAD">
              <w:rPr>
                <w:color w:val="000000" w:themeColor="text1"/>
              </w:rPr>
              <w:t>send</w:t>
            </w:r>
            <w:r w:rsidR="008F4674" w:rsidRPr="00B36537">
              <w:rPr>
                <w:color w:val="000000" w:themeColor="text1"/>
              </w:rPr>
              <w:t xml:space="preserve"> </w:t>
            </w:r>
            <w:r w:rsidR="00522346" w:rsidRPr="00B36537">
              <w:rPr>
                <w:color w:val="000000" w:themeColor="text1"/>
              </w:rPr>
              <w:t xml:space="preserve">your sample to </w:t>
            </w:r>
            <w:r w:rsidR="009037F1">
              <w:rPr>
                <w:color w:val="000000" w:themeColor="text1"/>
              </w:rPr>
              <w:t>Soft Cell</w:t>
            </w:r>
            <w:r w:rsidR="008F4674" w:rsidRPr="00B36537">
              <w:rPr>
                <w:color w:val="000000" w:themeColor="text1"/>
              </w:rPr>
              <w:t xml:space="preserve"> laborator</w:t>
            </w:r>
            <w:r w:rsidR="009037F1">
              <w:rPr>
                <w:color w:val="000000" w:themeColor="text1"/>
              </w:rPr>
              <w:t>ies</w:t>
            </w:r>
            <w:r w:rsidR="008F4674" w:rsidRPr="00B36537">
              <w:rPr>
                <w:color w:val="000000" w:themeColor="text1"/>
              </w:rPr>
              <w:t xml:space="preserve"> at </w:t>
            </w:r>
            <w:r w:rsidR="00B27287" w:rsidRPr="00B36537">
              <w:rPr>
                <w:color w:val="000000" w:themeColor="text1"/>
              </w:rPr>
              <w:t xml:space="preserve">4616 S. Beehive </w:t>
            </w:r>
            <w:r w:rsidR="009037F1">
              <w:rPr>
                <w:color w:val="000000" w:themeColor="text1"/>
              </w:rPr>
              <w:t>D</w:t>
            </w:r>
            <w:r w:rsidR="00B27287" w:rsidRPr="00B36537">
              <w:rPr>
                <w:color w:val="000000" w:themeColor="text1"/>
              </w:rPr>
              <w:t>r.</w:t>
            </w:r>
            <w:r w:rsidR="009037F1">
              <w:rPr>
                <w:color w:val="000000" w:themeColor="text1"/>
              </w:rPr>
              <w:t xml:space="preserve"> Suite </w:t>
            </w:r>
            <w:r w:rsidR="000339FE">
              <w:rPr>
                <w:color w:val="000000" w:themeColor="text1"/>
              </w:rPr>
              <w:t>4</w:t>
            </w:r>
            <w:r w:rsidR="00B27287" w:rsidRPr="00B36537">
              <w:rPr>
                <w:color w:val="000000" w:themeColor="text1"/>
              </w:rPr>
              <w:t>, Saint George Uta</w:t>
            </w:r>
            <w:r w:rsidR="00F80FFC" w:rsidRPr="00B36537">
              <w:rPr>
                <w:color w:val="000000" w:themeColor="text1"/>
              </w:rPr>
              <w:t>h 84790</w:t>
            </w:r>
            <w:r w:rsidR="008932E6" w:rsidRPr="00B36537">
              <w:rPr>
                <w:color w:val="000000" w:themeColor="text1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</w:tcPr>
          <w:p w14:paraId="00A808FE" w14:textId="15C8DF1A" w:rsidR="00787B40" w:rsidRPr="00B36537" w:rsidRDefault="00790AA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Step 5: </w:t>
            </w:r>
            <w:r w:rsidR="009776EB" w:rsidRPr="00B36537">
              <w:rPr>
                <w:color w:val="000000" w:themeColor="text1"/>
              </w:rPr>
              <w:t>When your sample is received at Soft Cell Labor</w:t>
            </w:r>
            <w:r w:rsidR="00295070" w:rsidRPr="00B36537">
              <w:rPr>
                <w:color w:val="000000" w:themeColor="text1"/>
              </w:rPr>
              <w:t xml:space="preserve">atories, </w:t>
            </w:r>
            <w:r w:rsidR="00CF058B" w:rsidRPr="00B36537">
              <w:rPr>
                <w:color w:val="000000" w:themeColor="text1"/>
              </w:rPr>
              <w:t>we will extract the microbial DNA</w:t>
            </w:r>
            <w:r w:rsidR="00996648">
              <w:rPr>
                <w:color w:val="000000" w:themeColor="text1"/>
              </w:rPr>
              <w:t xml:space="preserve"> from your sample.</w:t>
            </w:r>
            <w:r w:rsidR="00831677" w:rsidRPr="00B36537">
              <w:rPr>
                <w:color w:val="000000" w:themeColor="text1"/>
              </w:rPr>
              <w:t xml:space="preserve"> </w:t>
            </w:r>
            <w:r w:rsidR="00996648">
              <w:rPr>
                <w:color w:val="000000" w:themeColor="text1"/>
              </w:rPr>
              <w:t>T</w:t>
            </w:r>
            <w:r w:rsidR="00831677" w:rsidRPr="00B36537">
              <w:rPr>
                <w:color w:val="000000" w:themeColor="text1"/>
              </w:rPr>
              <w:t>hen</w:t>
            </w:r>
            <w:r w:rsidR="00CF058B" w:rsidRPr="00B36537">
              <w:rPr>
                <w:color w:val="000000" w:themeColor="text1"/>
              </w:rPr>
              <w:t xml:space="preserve"> </w:t>
            </w:r>
            <w:r w:rsidR="00783F94" w:rsidRPr="00B36537">
              <w:rPr>
                <w:color w:val="000000" w:themeColor="text1"/>
              </w:rPr>
              <w:t xml:space="preserve">using </w:t>
            </w:r>
            <w:r w:rsidR="00831677" w:rsidRPr="00B36537">
              <w:rPr>
                <w:color w:val="000000" w:themeColor="text1"/>
              </w:rPr>
              <w:t>16S rRNA</w:t>
            </w:r>
            <w:r w:rsidR="00547E28" w:rsidRPr="00B36537">
              <w:rPr>
                <w:color w:val="000000" w:themeColor="text1"/>
              </w:rPr>
              <w:t xml:space="preserve"> sequencing and </w:t>
            </w:r>
            <w:r w:rsidR="00310490" w:rsidRPr="00B36537">
              <w:rPr>
                <w:color w:val="000000" w:themeColor="text1"/>
              </w:rPr>
              <w:t xml:space="preserve">Bioinformatics we will identify the </w:t>
            </w:r>
            <w:r w:rsidR="00906B25" w:rsidRPr="00B36537">
              <w:rPr>
                <w:color w:val="000000" w:themeColor="text1"/>
              </w:rPr>
              <w:t xml:space="preserve">individual </w:t>
            </w:r>
            <w:r w:rsidR="00D57240" w:rsidRPr="00B36537">
              <w:rPr>
                <w:color w:val="000000" w:themeColor="text1"/>
              </w:rPr>
              <w:t>microb</w:t>
            </w:r>
            <w:r w:rsidR="00A64EE8" w:rsidRPr="00B36537">
              <w:rPr>
                <w:color w:val="000000" w:themeColor="text1"/>
              </w:rPr>
              <w:t>e</w:t>
            </w:r>
            <w:r w:rsidR="00D57240" w:rsidRPr="00B36537">
              <w:rPr>
                <w:color w:val="000000" w:themeColor="text1"/>
              </w:rPr>
              <w:t xml:space="preserve">s </w:t>
            </w:r>
            <w:r w:rsidR="00070181" w:rsidRPr="00B36537">
              <w:rPr>
                <w:color w:val="000000" w:themeColor="text1"/>
              </w:rPr>
              <w:t>of your sample.</w:t>
            </w:r>
          </w:p>
        </w:tc>
        <w:tc>
          <w:tcPr>
            <w:tcW w:w="5351" w:type="dxa"/>
            <w:shd w:val="clear" w:color="auto" w:fill="FFFFFF" w:themeFill="background1"/>
          </w:tcPr>
          <w:p w14:paraId="496DB650" w14:textId="35DE0971" w:rsidR="00787B40" w:rsidRPr="00B36537" w:rsidRDefault="0073025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Step 6</w:t>
            </w:r>
            <w:r w:rsidRPr="00FD034E">
              <w:rPr>
                <w:b/>
                <w:bCs/>
                <w:color w:val="000000" w:themeColor="text1"/>
              </w:rPr>
              <w:t xml:space="preserve">: </w:t>
            </w:r>
            <w:r w:rsidR="00353CA3" w:rsidRPr="00FD034E">
              <w:rPr>
                <w:color w:val="000000" w:themeColor="text1"/>
              </w:rPr>
              <w:t>W</w:t>
            </w:r>
            <w:r w:rsidR="005744A4" w:rsidRPr="00FD034E">
              <w:rPr>
                <w:color w:val="000000" w:themeColor="text1"/>
              </w:rPr>
              <w:t>hen processing of your sample is complete</w:t>
            </w:r>
            <w:r w:rsidR="00353CA3" w:rsidRPr="00FD034E">
              <w:rPr>
                <w:color w:val="000000" w:themeColor="text1"/>
              </w:rPr>
              <w:t>,</w:t>
            </w:r>
            <w:r w:rsidR="005744A4" w:rsidRPr="00FD034E">
              <w:rPr>
                <w:color w:val="000000" w:themeColor="text1"/>
              </w:rPr>
              <w:t xml:space="preserve"> </w:t>
            </w:r>
            <w:r w:rsidR="008F3847" w:rsidRPr="00FD034E">
              <w:rPr>
                <w:color w:val="000000" w:themeColor="text1"/>
              </w:rPr>
              <w:t>Soft Cell Laboratories will sen</w:t>
            </w:r>
            <w:r w:rsidR="00C84288" w:rsidRPr="00FD034E">
              <w:rPr>
                <w:color w:val="000000" w:themeColor="text1"/>
              </w:rPr>
              <w:t xml:space="preserve">d a comprehensive </w:t>
            </w:r>
            <w:r w:rsidR="00832E55" w:rsidRPr="00FD034E">
              <w:rPr>
                <w:color w:val="000000" w:themeColor="text1"/>
              </w:rPr>
              <w:t xml:space="preserve">Microbiome Report to the email provided </w:t>
            </w:r>
            <w:r w:rsidR="00215FEB" w:rsidRPr="00FD034E">
              <w:rPr>
                <w:color w:val="000000" w:themeColor="text1"/>
              </w:rPr>
              <w:t>upon</w:t>
            </w:r>
            <w:r w:rsidR="00832E55" w:rsidRPr="00FD034E">
              <w:rPr>
                <w:color w:val="000000" w:themeColor="text1"/>
              </w:rPr>
              <w:t xml:space="preserve"> registered.</w:t>
            </w:r>
            <w:r w:rsidR="000339FE" w:rsidRPr="00FD034E">
              <w:rPr>
                <w:color w:val="000000" w:themeColor="text1"/>
              </w:rPr>
              <w:t xml:space="preserve"> </w:t>
            </w:r>
            <w:r w:rsidR="00302A43" w:rsidRPr="00FD034E">
              <w:rPr>
                <w:color w:val="000000" w:themeColor="text1"/>
              </w:rPr>
              <w:t>If you have</w:t>
            </w:r>
            <w:r w:rsidR="00A6262D" w:rsidRPr="00FD034E">
              <w:rPr>
                <w:color w:val="000000" w:themeColor="text1"/>
              </w:rPr>
              <w:t xml:space="preserve"> </w:t>
            </w:r>
            <w:r w:rsidR="00302A43" w:rsidRPr="00FD034E">
              <w:rPr>
                <w:color w:val="000000" w:themeColor="text1"/>
              </w:rPr>
              <w:t>a</w:t>
            </w:r>
            <w:r w:rsidR="000339FE" w:rsidRPr="00FD034E">
              <w:rPr>
                <w:color w:val="000000" w:themeColor="text1"/>
              </w:rPr>
              <w:t xml:space="preserve">ny questions call (435)628-2215 Monday thru Friday </w:t>
            </w:r>
            <w:r w:rsidR="0005478A" w:rsidRPr="00FD034E">
              <w:rPr>
                <w:color w:val="000000" w:themeColor="text1"/>
              </w:rPr>
              <w:t>8am to 5pm MST.</w:t>
            </w:r>
          </w:p>
        </w:tc>
      </w:tr>
    </w:tbl>
    <w:p w14:paraId="3D718F78" w14:textId="77777777" w:rsidR="00136BC2" w:rsidRDefault="00136BC2" w:rsidP="00980B50"/>
    <w:sectPr w:rsidR="00136BC2" w:rsidSect="00FC627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DD52" w14:textId="77777777" w:rsidR="004B1328" w:rsidRDefault="004B1328" w:rsidP="00762961">
      <w:pPr>
        <w:spacing w:after="0" w:line="240" w:lineRule="auto"/>
      </w:pPr>
      <w:r>
        <w:separator/>
      </w:r>
    </w:p>
  </w:endnote>
  <w:endnote w:type="continuationSeparator" w:id="0">
    <w:p w14:paraId="03191029" w14:textId="77777777" w:rsidR="004B1328" w:rsidRDefault="004B1328" w:rsidP="0076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419A" w14:textId="77777777" w:rsidR="004B1328" w:rsidRDefault="004B1328" w:rsidP="00762961">
      <w:pPr>
        <w:spacing w:after="0" w:line="240" w:lineRule="auto"/>
      </w:pPr>
      <w:r>
        <w:separator/>
      </w:r>
    </w:p>
  </w:footnote>
  <w:footnote w:type="continuationSeparator" w:id="0">
    <w:p w14:paraId="342CF7A0" w14:textId="77777777" w:rsidR="004B1328" w:rsidRDefault="004B1328" w:rsidP="0076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D8"/>
    <w:rsid w:val="00000574"/>
    <w:rsid w:val="000339FE"/>
    <w:rsid w:val="000378DC"/>
    <w:rsid w:val="00050BAD"/>
    <w:rsid w:val="0005478A"/>
    <w:rsid w:val="00055705"/>
    <w:rsid w:val="00065286"/>
    <w:rsid w:val="00070181"/>
    <w:rsid w:val="000835A0"/>
    <w:rsid w:val="00086C30"/>
    <w:rsid w:val="000E5710"/>
    <w:rsid w:val="00136BC2"/>
    <w:rsid w:val="00140C95"/>
    <w:rsid w:val="00144CA6"/>
    <w:rsid w:val="00163689"/>
    <w:rsid w:val="001657E4"/>
    <w:rsid w:val="001D225B"/>
    <w:rsid w:val="00215FEB"/>
    <w:rsid w:val="00290694"/>
    <w:rsid w:val="00295070"/>
    <w:rsid w:val="00295119"/>
    <w:rsid w:val="002B058E"/>
    <w:rsid w:val="00302A43"/>
    <w:rsid w:val="00310490"/>
    <w:rsid w:val="00331F07"/>
    <w:rsid w:val="00343E9C"/>
    <w:rsid w:val="00353CA3"/>
    <w:rsid w:val="003D64D9"/>
    <w:rsid w:val="00421C1D"/>
    <w:rsid w:val="004A33A1"/>
    <w:rsid w:val="004B1328"/>
    <w:rsid w:val="00502ED0"/>
    <w:rsid w:val="00522346"/>
    <w:rsid w:val="005261D3"/>
    <w:rsid w:val="00545597"/>
    <w:rsid w:val="00547E28"/>
    <w:rsid w:val="00553426"/>
    <w:rsid w:val="005744A4"/>
    <w:rsid w:val="007168C3"/>
    <w:rsid w:val="00730252"/>
    <w:rsid w:val="00762961"/>
    <w:rsid w:val="00766BCC"/>
    <w:rsid w:val="00783F94"/>
    <w:rsid w:val="00787B40"/>
    <w:rsid w:val="00790AA0"/>
    <w:rsid w:val="007A0632"/>
    <w:rsid w:val="007B0C8B"/>
    <w:rsid w:val="007E515A"/>
    <w:rsid w:val="007F0E0A"/>
    <w:rsid w:val="00831677"/>
    <w:rsid w:val="00832E55"/>
    <w:rsid w:val="008377B8"/>
    <w:rsid w:val="00850198"/>
    <w:rsid w:val="00863358"/>
    <w:rsid w:val="00864F79"/>
    <w:rsid w:val="008932E6"/>
    <w:rsid w:val="008F3847"/>
    <w:rsid w:val="008F4674"/>
    <w:rsid w:val="008F46B4"/>
    <w:rsid w:val="009037F1"/>
    <w:rsid w:val="00906B25"/>
    <w:rsid w:val="009765E3"/>
    <w:rsid w:val="009776EB"/>
    <w:rsid w:val="00980B50"/>
    <w:rsid w:val="009949A3"/>
    <w:rsid w:val="00996648"/>
    <w:rsid w:val="00A300C0"/>
    <w:rsid w:val="00A47BAD"/>
    <w:rsid w:val="00A6262D"/>
    <w:rsid w:val="00A64EE8"/>
    <w:rsid w:val="00AB3A57"/>
    <w:rsid w:val="00B13798"/>
    <w:rsid w:val="00B27287"/>
    <w:rsid w:val="00B36537"/>
    <w:rsid w:val="00BB1F0C"/>
    <w:rsid w:val="00BB2365"/>
    <w:rsid w:val="00C07110"/>
    <w:rsid w:val="00C43286"/>
    <w:rsid w:val="00C84288"/>
    <w:rsid w:val="00C91924"/>
    <w:rsid w:val="00CB2083"/>
    <w:rsid w:val="00CD40D8"/>
    <w:rsid w:val="00CF058B"/>
    <w:rsid w:val="00D05255"/>
    <w:rsid w:val="00D57240"/>
    <w:rsid w:val="00D6276B"/>
    <w:rsid w:val="00D93085"/>
    <w:rsid w:val="00DE1462"/>
    <w:rsid w:val="00E02CCB"/>
    <w:rsid w:val="00E94BB4"/>
    <w:rsid w:val="00F80FFC"/>
    <w:rsid w:val="00FC6271"/>
    <w:rsid w:val="00FD034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4D579"/>
  <w15:chartTrackingRefBased/>
  <w15:docId w15:val="{E6684AB4-A014-476D-A129-8D52038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61"/>
  </w:style>
  <w:style w:type="paragraph" w:styleId="Footer">
    <w:name w:val="footer"/>
    <w:basedOn w:val="Normal"/>
    <w:link w:val="FooterChar"/>
    <w:uiPriority w:val="99"/>
    <w:unhideWhenUsed/>
    <w:rsid w:val="0076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0EC2-A8D7-4646-A38C-83B235ED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Johns</dc:creator>
  <cp:keywords/>
  <dc:description/>
  <cp:lastModifiedBy>Julia Johns</cp:lastModifiedBy>
  <cp:revision>90</cp:revision>
  <cp:lastPrinted>2022-07-11T17:31:00Z</cp:lastPrinted>
  <dcterms:created xsi:type="dcterms:W3CDTF">2022-07-11T15:26:00Z</dcterms:created>
  <dcterms:modified xsi:type="dcterms:W3CDTF">2022-07-11T18:37:00Z</dcterms:modified>
</cp:coreProperties>
</file>